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B335" w14:textId="77777777" w:rsidR="00FE067E" w:rsidRDefault="003C6034" w:rsidP="00CC1F3B">
      <w:pPr>
        <w:pStyle w:val="TitlePageOrigin"/>
      </w:pPr>
      <w:r>
        <w:rPr>
          <w:caps w:val="0"/>
        </w:rPr>
        <w:t>WEST VIRGINIA LEGISLATURE</w:t>
      </w:r>
    </w:p>
    <w:p w14:paraId="6828D5D6" w14:textId="31A0D78E" w:rsidR="00CD36CF" w:rsidRDefault="00CD36CF" w:rsidP="00CC1F3B">
      <w:pPr>
        <w:pStyle w:val="TitlePageSession"/>
      </w:pPr>
      <w:r>
        <w:t>20</w:t>
      </w:r>
      <w:r w:rsidR="00EC5E63">
        <w:t>2</w:t>
      </w:r>
      <w:r w:rsidR="00E627D9">
        <w:t>6</w:t>
      </w:r>
      <w:r>
        <w:t xml:space="preserve"> </w:t>
      </w:r>
      <w:r w:rsidR="003C6034">
        <w:rPr>
          <w:caps w:val="0"/>
        </w:rPr>
        <w:t>REGULAR SESSION</w:t>
      </w:r>
      <w:r w:rsidR="00227E38">
        <w:rPr>
          <w:noProof/>
        </w:rPr>
        <mc:AlternateContent>
          <mc:Choice Requires="wps">
            <w:drawing>
              <wp:anchor distT="0" distB="0" distL="114300" distR="114300" simplePos="0" relativeHeight="251659264" behindDoc="0" locked="0" layoutInCell="1" allowOverlap="1" wp14:anchorId="027A1F82" wp14:editId="21C42639">
                <wp:simplePos x="0" y="0"/>
                <wp:positionH relativeFrom="column">
                  <wp:posOffset>6007100</wp:posOffset>
                </wp:positionH>
                <wp:positionV relativeFrom="paragraph">
                  <wp:posOffset>1617980</wp:posOffset>
                </wp:positionV>
                <wp:extent cx="635000" cy="476250"/>
                <wp:effectExtent l="0" t="0" r="12700" b="19050"/>
                <wp:wrapNone/>
                <wp:docPr id="17085058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7D3AA0" w14:textId="77FBF0B6" w:rsidR="00227E38" w:rsidRPr="00227E38" w:rsidRDefault="00227E38" w:rsidP="00227E38">
                            <w:pPr>
                              <w:spacing w:line="240" w:lineRule="auto"/>
                              <w:jc w:val="center"/>
                              <w:rPr>
                                <w:rFonts w:cs="Arial"/>
                                <w:b/>
                              </w:rPr>
                            </w:pPr>
                            <w:r w:rsidRPr="00227E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7A1F8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57D3AA0" w14:textId="77FBF0B6" w:rsidR="00227E38" w:rsidRPr="00227E38" w:rsidRDefault="00227E38" w:rsidP="00227E38">
                      <w:pPr>
                        <w:spacing w:line="240" w:lineRule="auto"/>
                        <w:jc w:val="center"/>
                        <w:rPr>
                          <w:rFonts w:cs="Arial"/>
                          <w:b/>
                        </w:rPr>
                      </w:pPr>
                      <w:r w:rsidRPr="00227E38">
                        <w:rPr>
                          <w:rFonts w:cs="Arial"/>
                          <w:b/>
                        </w:rPr>
                        <w:t>FISCAL NOTE</w:t>
                      </w:r>
                    </w:p>
                  </w:txbxContent>
                </v:textbox>
              </v:shape>
            </w:pict>
          </mc:Fallback>
        </mc:AlternateContent>
      </w:r>
    </w:p>
    <w:p w14:paraId="01A06DEE" w14:textId="77777777" w:rsidR="00CD36CF" w:rsidRDefault="009825D7" w:rsidP="00CC1F3B">
      <w:pPr>
        <w:pStyle w:val="TitlePageBillPrefix"/>
      </w:pPr>
      <w:sdt>
        <w:sdtPr>
          <w:tag w:val="IntroDate"/>
          <w:id w:val="-1236936958"/>
          <w:placeholder>
            <w:docPart w:val="87A74B8BB7904FD8A794F355E50E297A"/>
          </w:placeholder>
          <w:text/>
        </w:sdtPr>
        <w:sdtEndPr/>
        <w:sdtContent>
          <w:r w:rsidR="00AE48A0">
            <w:t>Introduced</w:t>
          </w:r>
        </w:sdtContent>
      </w:sdt>
    </w:p>
    <w:p w14:paraId="02A5E841" w14:textId="63A266E5" w:rsidR="00CD36CF" w:rsidRDefault="009825D7" w:rsidP="00CC1F3B">
      <w:pPr>
        <w:pStyle w:val="BillNumber"/>
      </w:pPr>
      <w:sdt>
        <w:sdtPr>
          <w:tag w:val="Chamber"/>
          <w:id w:val="893011969"/>
          <w:lock w:val="sdtLocked"/>
          <w:placeholder>
            <w:docPart w:val="29815A79B16E4D72A1AE80C8AE1FA42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83073C57DB54C7F88ED278EBA86288F"/>
          </w:placeholder>
          <w:text/>
        </w:sdtPr>
        <w:sdtEndPr/>
        <w:sdtContent>
          <w:r w:rsidR="00B6674F">
            <w:t>4486</w:t>
          </w:r>
        </w:sdtContent>
      </w:sdt>
    </w:p>
    <w:p w14:paraId="31CBC036" w14:textId="193BBAF8" w:rsidR="00CD36CF" w:rsidRDefault="00CD36CF" w:rsidP="00CC1F3B">
      <w:pPr>
        <w:pStyle w:val="Sponsors"/>
      </w:pPr>
      <w:r>
        <w:t xml:space="preserve">By </w:t>
      </w:r>
      <w:sdt>
        <w:sdtPr>
          <w:tag w:val="Sponsors"/>
          <w:id w:val="1589585889"/>
          <w:placeholder>
            <w:docPart w:val="2EB901A6F005486BAA6C524D1D962902"/>
          </w:placeholder>
          <w:text w:multiLine="1"/>
        </w:sdtPr>
        <w:sdtEndPr/>
        <w:sdtContent>
          <w:r w:rsidR="008216A8">
            <w:t>Delegate</w:t>
          </w:r>
          <w:r w:rsidR="001E12FA">
            <w:t>s</w:t>
          </w:r>
          <w:r w:rsidR="008216A8">
            <w:t xml:space="preserve"> Ridenour</w:t>
          </w:r>
          <w:r w:rsidR="001E12FA">
            <w:t xml:space="preserve">, Martin, Butler, Mazzocchi, Hillenbrand, </w:t>
          </w:r>
          <w:r w:rsidR="009825D7">
            <w:t xml:space="preserve">B. </w:t>
          </w:r>
          <w:r w:rsidR="001E12FA">
            <w:t>Ward, Holstein, Jennings, Kump, Maynor, and Masters</w:t>
          </w:r>
        </w:sdtContent>
      </w:sdt>
    </w:p>
    <w:p w14:paraId="7099983D" w14:textId="35EF933E" w:rsidR="00E831B3" w:rsidRDefault="00CD36CF" w:rsidP="00CC1F3B">
      <w:pPr>
        <w:pStyle w:val="References"/>
      </w:pPr>
      <w:r>
        <w:t>[</w:t>
      </w:r>
      <w:sdt>
        <w:sdtPr>
          <w:tag w:val="References"/>
          <w:id w:val="-1043047873"/>
          <w:placeholder>
            <w:docPart w:val="6A325E19AA0A4C778181E797264E727B"/>
          </w:placeholder>
          <w:text w:multiLine="1"/>
        </w:sdtPr>
        <w:sdtEndPr/>
        <w:sdtContent>
          <w:r w:rsidR="00B6674F">
            <w:t>Introduced January 19, 2026; referred to the Committee on Government Organization</w:t>
          </w:r>
        </w:sdtContent>
      </w:sdt>
      <w:r>
        <w:t>]</w:t>
      </w:r>
    </w:p>
    <w:p w14:paraId="4F724BB1" w14:textId="2BE3EFE9" w:rsidR="00303684" w:rsidRDefault="0000526A" w:rsidP="00CC1F3B">
      <w:pPr>
        <w:pStyle w:val="TitleSection"/>
      </w:pPr>
      <w:r>
        <w:lastRenderedPageBreak/>
        <w:t>A BILL</w:t>
      </w:r>
      <w:r w:rsidR="007F1617">
        <w:t xml:space="preserve"> </w:t>
      </w:r>
      <w:r w:rsidR="005608A2" w:rsidRPr="001605B1">
        <w:rPr>
          <w:color w:val="auto"/>
        </w:rPr>
        <w:t xml:space="preserve">to amend and reenact </w:t>
      </w:r>
      <w:r w:rsidR="005608A2">
        <w:t xml:space="preserve">§21-1B-5 </w:t>
      </w:r>
      <w:r w:rsidR="005608A2" w:rsidRPr="001605B1">
        <w:rPr>
          <w:color w:val="auto"/>
        </w:rPr>
        <w:t xml:space="preserve">of the Code of West Virginia, 1931, as amended, </w:t>
      </w:r>
      <w:r w:rsidR="007F1617">
        <w:t xml:space="preserve">relating to prohibiting companies and organizations from knowingly hiring illegal aliens and establishing </w:t>
      </w:r>
      <w:r w:rsidR="005608A2">
        <w:t>fines for violations</w:t>
      </w:r>
      <w:r w:rsidR="001C54AF">
        <w:t>.</w:t>
      </w:r>
    </w:p>
    <w:p w14:paraId="6ECE9A58" w14:textId="77777777" w:rsidR="00303684" w:rsidRDefault="00303684" w:rsidP="00CC1F3B">
      <w:pPr>
        <w:pStyle w:val="EnactingClause"/>
      </w:pPr>
      <w:r>
        <w:t>Be it enacted by the Legislature of West Virginia:</w:t>
      </w:r>
    </w:p>
    <w:p w14:paraId="07040208" w14:textId="77777777" w:rsidR="003C6034" w:rsidRDefault="003C6034" w:rsidP="00CC1F3B">
      <w:pPr>
        <w:pStyle w:val="EnactingClause"/>
        <w:sectPr w:rsidR="003C6034" w:rsidSect="005608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AC97BB" w14:textId="77777777" w:rsidR="005608A2" w:rsidRDefault="008216A8" w:rsidP="008216A8">
      <w:pPr>
        <w:pStyle w:val="ArticleHeading"/>
        <w:sectPr w:rsidR="005608A2" w:rsidSect="005608A2">
          <w:type w:val="continuous"/>
          <w:pgSz w:w="12240" w:h="15840" w:code="1"/>
          <w:pgMar w:top="1440" w:right="1440" w:bottom="1440" w:left="1440" w:header="720" w:footer="720" w:gutter="0"/>
          <w:lnNumType w:countBy="1" w:restart="newSection"/>
          <w:cols w:space="720"/>
          <w:titlePg/>
          <w:docGrid w:linePitch="360"/>
        </w:sectPr>
      </w:pPr>
      <w:r>
        <w:t>Article 1</w:t>
      </w:r>
      <w:r w:rsidR="005608A2">
        <w:t>B</w:t>
      </w:r>
      <w:r>
        <w:t xml:space="preserve">. </w:t>
      </w:r>
      <w:r w:rsidR="005608A2">
        <w:t>verifying legal employment status of workers</w:t>
      </w:r>
      <w:r>
        <w:t>.</w:t>
      </w:r>
    </w:p>
    <w:p w14:paraId="6915783A" w14:textId="77777777" w:rsidR="005608A2" w:rsidRDefault="005608A2" w:rsidP="00A46A8C">
      <w:pPr>
        <w:pStyle w:val="SectionHeading"/>
        <w:sectPr w:rsidR="005608A2" w:rsidSect="005608A2">
          <w:type w:val="continuous"/>
          <w:pgSz w:w="12240" w:h="15840" w:code="1"/>
          <w:pgMar w:top="1440" w:right="1440" w:bottom="1440" w:left="1440" w:header="720" w:footer="720" w:gutter="0"/>
          <w:lnNumType w:countBy="1" w:restart="newSection"/>
          <w:cols w:space="720"/>
          <w:titlePg/>
          <w:docGrid w:linePitch="360"/>
        </w:sectPr>
      </w:pPr>
      <w:r>
        <w:t>§21-1B-5. Penalties.</w:t>
      </w:r>
    </w:p>
    <w:p w14:paraId="4D7C0B4F" w14:textId="724DB90F" w:rsidR="005608A2" w:rsidRDefault="005608A2" w:rsidP="00A46A8C">
      <w:pPr>
        <w:pStyle w:val="SectionBody"/>
      </w:pPr>
      <w:proofErr w:type="gramStart"/>
      <w:r>
        <w:t>(a) Any</w:t>
      </w:r>
      <w:proofErr w:type="gramEnd"/>
      <w:r>
        <w:t xml:space="preserve"> employer who knowingly and willfully fails to maintain records as required by section four of this article is guilty of a misdemeanor and, upon conviction thereof, shall be fined </w:t>
      </w:r>
      <w:r w:rsidRPr="005608A2">
        <w:rPr>
          <w:strike/>
        </w:rPr>
        <w:t>$100</w:t>
      </w:r>
      <w:r>
        <w:t xml:space="preserve"> </w:t>
      </w:r>
      <w:r>
        <w:rPr>
          <w:u w:val="single"/>
        </w:rPr>
        <w:t>$200</w:t>
      </w:r>
      <w:r w:rsidRPr="005608A2">
        <w:t xml:space="preserve"> </w:t>
      </w:r>
      <w:r>
        <w:t>for each offense. Failure to keep records on each employee constitutes a separate offense.</w:t>
      </w:r>
    </w:p>
    <w:p w14:paraId="2ACABD2D" w14:textId="77777777" w:rsidR="005608A2" w:rsidRDefault="005608A2" w:rsidP="00A46A8C">
      <w:pPr>
        <w:pStyle w:val="SectionBody"/>
      </w:pPr>
      <w:r>
        <w:t xml:space="preserve">(b) Any employer who knowingly violates the provisions of section three of this article by employing, hiring, recruiting or </w:t>
      </w:r>
      <w:proofErr w:type="gramStart"/>
      <w:r>
        <w:t>referring</w:t>
      </w:r>
      <w:proofErr w:type="gramEnd"/>
      <w:r>
        <w:t xml:space="preserve"> an unauthorized worker is guilty of a misdemeanor and, upon conviction thereof, is subject to the following penalties:</w:t>
      </w:r>
    </w:p>
    <w:p w14:paraId="3EC83B45" w14:textId="6A025B3C" w:rsidR="005608A2" w:rsidRDefault="005608A2" w:rsidP="00A46A8C">
      <w:pPr>
        <w:pStyle w:val="SectionBody"/>
      </w:pPr>
      <w:r>
        <w:t xml:space="preserve">(1) For a first offense, a fine of not less than </w:t>
      </w:r>
      <w:r w:rsidRPr="005608A2">
        <w:rPr>
          <w:strike/>
        </w:rPr>
        <w:t>$100</w:t>
      </w:r>
      <w:r>
        <w:t xml:space="preserve"> </w:t>
      </w:r>
      <w:r>
        <w:rPr>
          <w:u w:val="single"/>
        </w:rPr>
        <w:t>$1,000</w:t>
      </w:r>
      <w:r w:rsidRPr="005608A2">
        <w:t xml:space="preserve"> </w:t>
      </w:r>
      <w:r>
        <w:t xml:space="preserve">nor more than </w:t>
      </w:r>
      <w:r w:rsidRPr="005608A2">
        <w:rPr>
          <w:strike/>
        </w:rPr>
        <w:t>$1,000</w:t>
      </w:r>
      <w:r>
        <w:t xml:space="preserve"> </w:t>
      </w:r>
      <w:r>
        <w:rPr>
          <w:u w:val="single"/>
        </w:rPr>
        <w:t>$10,000</w:t>
      </w:r>
      <w:r w:rsidRPr="005608A2">
        <w:t xml:space="preserve"> </w:t>
      </w:r>
      <w:r>
        <w:t xml:space="preserve">for each </w:t>
      </w:r>
      <w:proofErr w:type="gramStart"/>
      <w:r>
        <w:t>violation;</w:t>
      </w:r>
      <w:proofErr w:type="gramEnd"/>
    </w:p>
    <w:p w14:paraId="22968A54" w14:textId="7E50B8F0" w:rsidR="005608A2" w:rsidRDefault="005608A2" w:rsidP="00A46A8C">
      <w:pPr>
        <w:pStyle w:val="SectionBody"/>
      </w:pPr>
      <w:r>
        <w:t xml:space="preserve">(2) For a second offense, a fine of not less than </w:t>
      </w:r>
      <w:r w:rsidRPr="009D00D1">
        <w:rPr>
          <w:strike/>
        </w:rPr>
        <w:t>$500</w:t>
      </w:r>
      <w:r>
        <w:t xml:space="preserve"> </w:t>
      </w:r>
      <w:r w:rsidR="009D00D1" w:rsidRPr="009D00D1">
        <w:rPr>
          <w:u w:val="single"/>
        </w:rPr>
        <w:t>$5,000</w:t>
      </w:r>
      <w:r w:rsidR="009D00D1" w:rsidRPr="009D00D1">
        <w:t xml:space="preserve"> </w:t>
      </w:r>
      <w:r w:rsidRPr="009D00D1">
        <w:t>nor</w:t>
      </w:r>
      <w:r>
        <w:t xml:space="preserve"> more than </w:t>
      </w:r>
      <w:r w:rsidRPr="009D00D1">
        <w:rPr>
          <w:strike/>
        </w:rPr>
        <w:t>$5,000</w:t>
      </w:r>
      <w:r>
        <w:t xml:space="preserve"> </w:t>
      </w:r>
      <w:r w:rsidR="009D00D1">
        <w:rPr>
          <w:u w:val="single"/>
        </w:rPr>
        <w:t>$20,000</w:t>
      </w:r>
      <w:r w:rsidR="009D00D1" w:rsidRPr="009D00D1">
        <w:t xml:space="preserve"> </w:t>
      </w:r>
      <w:r>
        <w:t xml:space="preserve">for each </w:t>
      </w:r>
      <w:proofErr w:type="gramStart"/>
      <w:r>
        <w:t>violation;</w:t>
      </w:r>
      <w:proofErr w:type="gramEnd"/>
    </w:p>
    <w:p w14:paraId="04457E34" w14:textId="7947BC9D" w:rsidR="005608A2" w:rsidRDefault="005608A2" w:rsidP="00A46A8C">
      <w:pPr>
        <w:pStyle w:val="SectionBody"/>
      </w:pPr>
      <w:r>
        <w:t xml:space="preserve">(3) For a third or subsequent offense, a fine of not less than </w:t>
      </w:r>
      <w:r w:rsidRPr="005608A2">
        <w:rPr>
          <w:strike/>
        </w:rPr>
        <w:t>$1,000</w:t>
      </w:r>
      <w:r>
        <w:t xml:space="preserve"> </w:t>
      </w:r>
      <w:r>
        <w:rPr>
          <w:u w:val="single"/>
        </w:rPr>
        <w:t>$10,000</w:t>
      </w:r>
      <w:r w:rsidRPr="005608A2">
        <w:t xml:space="preserve"> </w:t>
      </w:r>
      <w:r>
        <w:t xml:space="preserve">nor more than </w:t>
      </w:r>
      <w:r w:rsidRPr="005608A2">
        <w:rPr>
          <w:strike/>
        </w:rPr>
        <w:t>$10,000</w:t>
      </w:r>
      <w:r w:rsidRPr="005608A2">
        <w:t xml:space="preserve"> </w:t>
      </w:r>
      <w:r w:rsidRPr="005608A2">
        <w:rPr>
          <w:u w:val="single"/>
        </w:rPr>
        <w:t>$30,000</w:t>
      </w:r>
      <w:r>
        <w:t xml:space="preserve">, </w:t>
      </w:r>
      <w:proofErr w:type="gramStart"/>
      <w:r w:rsidRPr="005608A2">
        <w:rPr>
          <w:strike/>
        </w:rPr>
        <w:t>or</w:t>
      </w:r>
      <w:r>
        <w:t xml:space="preserve"> </w:t>
      </w:r>
      <w:r>
        <w:rPr>
          <w:u w:val="single"/>
        </w:rPr>
        <w:t>and</w:t>
      </w:r>
      <w:proofErr w:type="gramEnd"/>
      <w:r w:rsidRPr="005608A2">
        <w:t xml:space="preserve"> </w:t>
      </w:r>
      <w:r>
        <w:t>confinement in jail for not less than</w:t>
      </w:r>
      <w:r w:rsidRPr="000E077B">
        <w:rPr>
          <w:color w:val="auto"/>
        </w:rPr>
        <w:t xml:space="preserve"> </w:t>
      </w:r>
      <w:r w:rsidR="00913CFD" w:rsidRPr="000E077B">
        <w:rPr>
          <w:color w:val="auto"/>
        </w:rPr>
        <w:t xml:space="preserve">30 </w:t>
      </w:r>
      <w:r>
        <w:t>days nor more than one year</w:t>
      </w:r>
      <w:r w:rsidRPr="00C34C8B">
        <w:rPr>
          <w:strike/>
        </w:rPr>
        <w:t>,</w:t>
      </w:r>
      <w:r>
        <w:t xml:space="preserve"> </w:t>
      </w:r>
      <w:r w:rsidRPr="00C34C8B">
        <w:rPr>
          <w:strike/>
        </w:rPr>
        <w:t>or both</w:t>
      </w:r>
      <w:r>
        <w:t>.</w:t>
      </w:r>
    </w:p>
    <w:p w14:paraId="79074184" w14:textId="24D25E25" w:rsidR="005608A2" w:rsidRDefault="005608A2" w:rsidP="00A46A8C">
      <w:pPr>
        <w:pStyle w:val="SectionBody"/>
      </w:pPr>
      <w:r>
        <w:t xml:space="preserve">(c) Any employer who knowingly and willfully provides false records as to the legal status or authorization to work of any employee to the commissioner or his or her authorized representative is guilty of a misdemeanor and, upon conviction thereof, shall be confined in jail not </w:t>
      </w:r>
      <w:r w:rsidR="00C34C8B">
        <w:rPr>
          <w:u w:val="single"/>
        </w:rPr>
        <w:t>less than 30 days nor</w:t>
      </w:r>
      <w:r w:rsidR="00C34C8B" w:rsidRPr="00C34C8B">
        <w:t xml:space="preserve"> </w:t>
      </w:r>
      <w:r>
        <w:t xml:space="preserve">more than one year </w:t>
      </w:r>
      <w:r w:rsidRPr="00C34C8B">
        <w:rPr>
          <w:strike/>
        </w:rPr>
        <w:t>or</w:t>
      </w:r>
      <w:r>
        <w:t xml:space="preserve"> </w:t>
      </w:r>
      <w:r w:rsidR="00C34C8B">
        <w:rPr>
          <w:u w:val="single"/>
        </w:rPr>
        <w:t>and</w:t>
      </w:r>
      <w:r w:rsidR="00C34C8B" w:rsidRPr="00C34C8B">
        <w:t xml:space="preserve"> </w:t>
      </w:r>
      <w:r>
        <w:t xml:space="preserve">fined not </w:t>
      </w:r>
      <w:r w:rsidRPr="00C34C8B">
        <w:rPr>
          <w:strike/>
        </w:rPr>
        <w:t>more</w:t>
      </w:r>
      <w:r w:rsidR="00C34C8B" w:rsidRPr="00C34C8B">
        <w:t xml:space="preserve"> </w:t>
      </w:r>
      <w:r w:rsidR="00C34C8B">
        <w:t>less</w:t>
      </w:r>
      <w:r>
        <w:t xml:space="preserve"> than </w:t>
      </w:r>
      <w:r w:rsidRPr="00C34C8B">
        <w:rPr>
          <w:strike/>
        </w:rPr>
        <w:t>$2,500</w:t>
      </w:r>
      <w:r w:rsidR="00C34C8B">
        <w:t xml:space="preserve"> </w:t>
      </w:r>
      <w:r w:rsidR="00C34C8B">
        <w:rPr>
          <w:u w:val="single"/>
        </w:rPr>
        <w:t>$1,000 nor more than $5,000</w:t>
      </w:r>
      <w:r w:rsidR="001244C3">
        <w:rPr>
          <w:u w:val="single"/>
        </w:rPr>
        <w:t>.</w:t>
      </w:r>
      <w:r w:rsidRPr="001244C3">
        <w:t xml:space="preserve"> </w:t>
      </w:r>
      <w:r w:rsidRPr="001244C3">
        <w:rPr>
          <w:strike/>
        </w:rPr>
        <w:t>or both.</w:t>
      </w:r>
    </w:p>
    <w:p w14:paraId="33B0E8D6" w14:textId="535203F6" w:rsidR="005608A2" w:rsidRDefault="005608A2" w:rsidP="00A46A8C">
      <w:pPr>
        <w:pStyle w:val="SectionBody"/>
      </w:pPr>
      <w:r>
        <w:t xml:space="preserve">(d) Any employer who knowingly and willfully and with fraudulent intent sells, transfers or </w:t>
      </w:r>
      <w:r>
        <w:lastRenderedPageBreak/>
        <w:t xml:space="preserve">otherwise disposes of substantially </w:t>
      </w:r>
      <w:proofErr w:type="gramStart"/>
      <w:r>
        <w:t>all of</w:t>
      </w:r>
      <w:proofErr w:type="gramEnd"/>
      <w:r>
        <w:t xml:space="preserve"> the employer</w:t>
      </w:r>
      <w:r>
        <w:sym w:font="Arial" w:char="0027"/>
      </w:r>
      <w:r>
        <w:t>s assets for the purpose of evading the record-keeping requirements of section four of this article is guilty of a misdemeanor and, upon conviction thereof, shall be confined in jail</w:t>
      </w:r>
      <w:r w:rsidR="00C34C8B">
        <w:t xml:space="preserve"> </w:t>
      </w:r>
      <w:r w:rsidR="00C34C8B">
        <w:rPr>
          <w:u w:val="single"/>
        </w:rPr>
        <w:t>not less than 30 days</w:t>
      </w:r>
      <w:r>
        <w:t xml:space="preserve"> </w:t>
      </w:r>
      <w:r w:rsidRPr="00C34C8B">
        <w:rPr>
          <w:strike/>
        </w:rPr>
        <w:t>not</w:t>
      </w:r>
      <w:r w:rsidR="00C34C8B" w:rsidRPr="00C34C8B">
        <w:t xml:space="preserve"> </w:t>
      </w:r>
      <w:r w:rsidR="00C34C8B">
        <w:rPr>
          <w:u w:val="single"/>
        </w:rPr>
        <w:t>nor</w:t>
      </w:r>
      <w:r>
        <w:t xml:space="preserve"> more than one year </w:t>
      </w:r>
      <w:r w:rsidRPr="00C34C8B">
        <w:rPr>
          <w:strike/>
        </w:rPr>
        <w:t xml:space="preserve">or </w:t>
      </w:r>
      <w:r w:rsidR="00C34C8B">
        <w:rPr>
          <w:u w:val="single"/>
        </w:rPr>
        <w:t>and</w:t>
      </w:r>
      <w:r w:rsidR="00C34C8B" w:rsidRPr="00C34C8B">
        <w:t xml:space="preserve"> </w:t>
      </w:r>
      <w:r>
        <w:t xml:space="preserve">fined not </w:t>
      </w:r>
      <w:r w:rsidRPr="00C34C8B">
        <w:rPr>
          <w:strike/>
        </w:rPr>
        <w:t>more</w:t>
      </w:r>
      <w:r>
        <w:t xml:space="preserve"> </w:t>
      </w:r>
      <w:r w:rsidR="00C34C8B">
        <w:rPr>
          <w:u w:val="single"/>
        </w:rPr>
        <w:t>less</w:t>
      </w:r>
      <w:r w:rsidR="00C34C8B" w:rsidRPr="00C34C8B">
        <w:t xml:space="preserve"> </w:t>
      </w:r>
      <w:r>
        <w:t xml:space="preserve">than </w:t>
      </w:r>
      <w:r w:rsidRPr="00C34C8B">
        <w:rPr>
          <w:strike/>
        </w:rPr>
        <w:t>$10,000,</w:t>
      </w:r>
      <w:r w:rsidRPr="00C34C8B">
        <w:t xml:space="preserve"> </w:t>
      </w:r>
      <w:r w:rsidR="00C34C8B">
        <w:t>$20,000</w:t>
      </w:r>
      <w:r w:rsidR="00D31DCE">
        <w:t>.</w:t>
      </w:r>
      <w:r w:rsidR="00C34C8B">
        <w:t xml:space="preserve"> </w:t>
      </w:r>
      <w:r w:rsidRPr="00D31DCE">
        <w:rPr>
          <w:strike/>
        </w:rPr>
        <w:t>or both.</w:t>
      </w:r>
    </w:p>
    <w:p w14:paraId="1E4E200B" w14:textId="77777777" w:rsidR="005608A2" w:rsidRDefault="005608A2" w:rsidP="00CC1F3B">
      <w:pPr>
        <w:pStyle w:val="Note"/>
        <w:sectPr w:rsidR="005608A2" w:rsidSect="005608A2">
          <w:type w:val="continuous"/>
          <w:pgSz w:w="12240" w:h="15840" w:code="1"/>
          <w:pgMar w:top="1440" w:right="1440" w:bottom="1440" w:left="1440" w:header="720" w:footer="720" w:gutter="0"/>
          <w:lnNumType w:countBy="1" w:restart="newSection"/>
          <w:cols w:space="720"/>
          <w:titlePg/>
          <w:docGrid w:linePitch="360"/>
        </w:sectPr>
      </w:pPr>
    </w:p>
    <w:p w14:paraId="1AF6FB81" w14:textId="77777777" w:rsidR="005608A2" w:rsidRDefault="005608A2" w:rsidP="00CC1F3B">
      <w:pPr>
        <w:pStyle w:val="Note"/>
      </w:pPr>
    </w:p>
    <w:p w14:paraId="43E2B341" w14:textId="4AA380B7" w:rsidR="006865E9" w:rsidRDefault="00CF1DCA" w:rsidP="00CC1F3B">
      <w:pPr>
        <w:pStyle w:val="Note"/>
      </w:pPr>
      <w:r>
        <w:t>NOTE: The</w:t>
      </w:r>
      <w:r w:rsidR="006865E9">
        <w:t xml:space="preserve"> purpose of this bill is to </w:t>
      </w:r>
      <w:r w:rsidR="007F1617">
        <w:t xml:space="preserve">establish </w:t>
      </w:r>
      <w:r w:rsidR="00C34C8B">
        <w:t>stricter penalties for any</w:t>
      </w:r>
      <w:r w:rsidR="007F1617">
        <w:t xml:space="preserve"> company or organization that knowingly hires an illegal alien.</w:t>
      </w:r>
    </w:p>
    <w:p w14:paraId="6B039FC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5608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445A" w14:textId="77777777" w:rsidR="008216A8" w:rsidRPr="00B844FE" w:rsidRDefault="008216A8" w:rsidP="00B844FE">
      <w:r>
        <w:separator/>
      </w:r>
    </w:p>
  </w:endnote>
  <w:endnote w:type="continuationSeparator" w:id="0">
    <w:p w14:paraId="21DF73E4" w14:textId="77777777" w:rsidR="008216A8" w:rsidRPr="00B844FE" w:rsidRDefault="008216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1F54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F5E3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EB37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58DF" w14:textId="77777777" w:rsidR="00E629A6" w:rsidRDefault="00E6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0BFC" w14:textId="77777777" w:rsidR="008216A8" w:rsidRPr="00B844FE" w:rsidRDefault="008216A8" w:rsidP="00B844FE">
      <w:r>
        <w:separator/>
      </w:r>
    </w:p>
  </w:footnote>
  <w:footnote w:type="continuationSeparator" w:id="0">
    <w:p w14:paraId="52D87C0B" w14:textId="77777777" w:rsidR="008216A8" w:rsidRPr="00B844FE" w:rsidRDefault="008216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7A4E" w14:textId="77777777" w:rsidR="002A0269" w:rsidRPr="00B844FE" w:rsidRDefault="009825D7">
    <w:pPr>
      <w:pStyle w:val="Header"/>
    </w:pPr>
    <w:sdt>
      <w:sdtPr>
        <w:id w:val="-684364211"/>
        <w:placeholder>
          <w:docPart w:val="29815A79B16E4D72A1AE80C8AE1FA4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815A79B16E4D72A1AE80C8AE1FA4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3CDA" w14:textId="275BED7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C54A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4AF">
          <w:rPr>
            <w:sz w:val="22"/>
            <w:szCs w:val="22"/>
          </w:rPr>
          <w:t>202</w:t>
        </w:r>
        <w:r w:rsidR="00536894">
          <w:rPr>
            <w:sz w:val="22"/>
            <w:szCs w:val="22"/>
          </w:rPr>
          <w:t>6</w:t>
        </w:r>
        <w:r w:rsidR="001C54AF">
          <w:rPr>
            <w:sz w:val="22"/>
            <w:szCs w:val="22"/>
          </w:rPr>
          <w:t>R</w:t>
        </w:r>
        <w:r w:rsidR="00536894">
          <w:rPr>
            <w:sz w:val="22"/>
            <w:szCs w:val="22"/>
          </w:rPr>
          <w:t>2334</w:t>
        </w:r>
      </w:sdtContent>
    </w:sdt>
  </w:p>
  <w:p w14:paraId="7E1B54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8"/>
    <w:rsid w:val="0000526A"/>
    <w:rsid w:val="000118BE"/>
    <w:rsid w:val="0004620F"/>
    <w:rsid w:val="000573A9"/>
    <w:rsid w:val="0007565F"/>
    <w:rsid w:val="00085D22"/>
    <w:rsid w:val="00093AB0"/>
    <w:rsid w:val="000C5C77"/>
    <w:rsid w:val="000E077B"/>
    <w:rsid w:val="000E3912"/>
    <w:rsid w:val="0010070F"/>
    <w:rsid w:val="00103BF2"/>
    <w:rsid w:val="001244C3"/>
    <w:rsid w:val="0015112E"/>
    <w:rsid w:val="001552E7"/>
    <w:rsid w:val="001566B4"/>
    <w:rsid w:val="001A66B7"/>
    <w:rsid w:val="001C279E"/>
    <w:rsid w:val="001C54AF"/>
    <w:rsid w:val="001D21DD"/>
    <w:rsid w:val="001D437E"/>
    <w:rsid w:val="001D459E"/>
    <w:rsid w:val="001E12FA"/>
    <w:rsid w:val="00211F02"/>
    <w:rsid w:val="0022348D"/>
    <w:rsid w:val="00227E38"/>
    <w:rsid w:val="0027011C"/>
    <w:rsid w:val="00274200"/>
    <w:rsid w:val="00275740"/>
    <w:rsid w:val="002A0269"/>
    <w:rsid w:val="00303684"/>
    <w:rsid w:val="003143F5"/>
    <w:rsid w:val="00314854"/>
    <w:rsid w:val="00323A9A"/>
    <w:rsid w:val="00353649"/>
    <w:rsid w:val="00363B5C"/>
    <w:rsid w:val="00372AC6"/>
    <w:rsid w:val="00381D0A"/>
    <w:rsid w:val="00394191"/>
    <w:rsid w:val="003C51CD"/>
    <w:rsid w:val="003C6034"/>
    <w:rsid w:val="00400B5C"/>
    <w:rsid w:val="004021A4"/>
    <w:rsid w:val="00433AED"/>
    <w:rsid w:val="004368E0"/>
    <w:rsid w:val="004C13DD"/>
    <w:rsid w:val="004D3ABE"/>
    <w:rsid w:val="004E3441"/>
    <w:rsid w:val="00500579"/>
    <w:rsid w:val="00500ABE"/>
    <w:rsid w:val="00502B55"/>
    <w:rsid w:val="00536894"/>
    <w:rsid w:val="005608A2"/>
    <w:rsid w:val="005A5366"/>
    <w:rsid w:val="006369EB"/>
    <w:rsid w:val="00637E73"/>
    <w:rsid w:val="00683C25"/>
    <w:rsid w:val="006865E9"/>
    <w:rsid w:val="00686E9A"/>
    <w:rsid w:val="00691F3E"/>
    <w:rsid w:val="00694BFB"/>
    <w:rsid w:val="006A106B"/>
    <w:rsid w:val="006C523D"/>
    <w:rsid w:val="006D1781"/>
    <w:rsid w:val="006D4036"/>
    <w:rsid w:val="00732819"/>
    <w:rsid w:val="0076605E"/>
    <w:rsid w:val="0077608A"/>
    <w:rsid w:val="007A4FC0"/>
    <w:rsid w:val="007A5259"/>
    <w:rsid w:val="007A7081"/>
    <w:rsid w:val="007F1617"/>
    <w:rsid w:val="007F1CF5"/>
    <w:rsid w:val="00810058"/>
    <w:rsid w:val="00814EDA"/>
    <w:rsid w:val="008216A8"/>
    <w:rsid w:val="00834EDE"/>
    <w:rsid w:val="00835312"/>
    <w:rsid w:val="008736AA"/>
    <w:rsid w:val="008D275D"/>
    <w:rsid w:val="008F5A80"/>
    <w:rsid w:val="00913CFD"/>
    <w:rsid w:val="00923810"/>
    <w:rsid w:val="00936E48"/>
    <w:rsid w:val="00946186"/>
    <w:rsid w:val="00972C19"/>
    <w:rsid w:val="00980327"/>
    <w:rsid w:val="009825D7"/>
    <w:rsid w:val="00986478"/>
    <w:rsid w:val="009B5557"/>
    <w:rsid w:val="009D00D1"/>
    <w:rsid w:val="009F1067"/>
    <w:rsid w:val="00A31E01"/>
    <w:rsid w:val="00A527AD"/>
    <w:rsid w:val="00A53528"/>
    <w:rsid w:val="00A718CF"/>
    <w:rsid w:val="00AA069B"/>
    <w:rsid w:val="00AD48C0"/>
    <w:rsid w:val="00AD6890"/>
    <w:rsid w:val="00AE48A0"/>
    <w:rsid w:val="00AE61BE"/>
    <w:rsid w:val="00B16F25"/>
    <w:rsid w:val="00B24422"/>
    <w:rsid w:val="00B32E97"/>
    <w:rsid w:val="00B64542"/>
    <w:rsid w:val="00B6674F"/>
    <w:rsid w:val="00B66B81"/>
    <w:rsid w:val="00B71E6F"/>
    <w:rsid w:val="00B80C20"/>
    <w:rsid w:val="00B844FE"/>
    <w:rsid w:val="00B86B4F"/>
    <w:rsid w:val="00B96BEB"/>
    <w:rsid w:val="00BA1F84"/>
    <w:rsid w:val="00BB4A79"/>
    <w:rsid w:val="00BC562B"/>
    <w:rsid w:val="00C133F1"/>
    <w:rsid w:val="00C33014"/>
    <w:rsid w:val="00C33434"/>
    <w:rsid w:val="00C34869"/>
    <w:rsid w:val="00C34C8B"/>
    <w:rsid w:val="00C42EB6"/>
    <w:rsid w:val="00C62327"/>
    <w:rsid w:val="00C85096"/>
    <w:rsid w:val="00CB20EF"/>
    <w:rsid w:val="00CC1F3B"/>
    <w:rsid w:val="00CD12CB"/>
    <w:rsid w:val="00CD36CF"/>
    <w:rsid w:val="00CF1DCA"/>
    <w:rsid w:val="00D31DCE"/>
    <w:rsid w:val="00D34E6F"/>
    <w:rsid w:val="00D579FC"/>
    <w:rsid w:val="00D81C16"/>
    <w:rsid w:val="00DE526B"/>
    <w:rsid w:val="00DF199D"/>
    <w:rsid w:val="00E01542"/>
    <w:rsid w:val="00E365F1"/>
    <w:rsid w:val="00E627D9"/>
    <w:rsid w:val="00E629A6"/>
    <w:rsid w:val="00E62F48"/>
    <w:rsid w:val="00E831B3"/>
    <w:rsid w:val="00E85317"/>
    <w:rsid w:val="00E95FBC"/>
    <w:rsid w:val="00EC5E63"/>
    <w:rsid w:val="00EE70CB"/>
    <w:rsid w:val="00F41CA2"/>
    <w:rsid w:val="00F443C0"/>
    <w:rsid w:val="00F45FAE"/>
    <w:rsid w:val="00F62EFB"/>
    <w:rsid w:val="00F712CA"/>
    <w:rsid w:val="00F939A4"/>
    <w:rsid w:val="00FA74A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7BAF"/>
  <w15:chartTrackingRefBased/>
  <w15:docId w15:val="{CA3E2DD6-3864-4F8C-B000-67020713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608A2"/>
    <w:rPr>
      <w:rFonts w:eastAsia="Calibri"/>
      <w:color w:val="000000"/>
    </w:rPr>
  </w:style>
  <w:style w:type="character" w:customStyle="1" w:styleId="SectionHeadingChar">
    <w:name w:val="Section Heading Char"/>
    <w:link w:val="SectionHeading"/>
    <w:rsid w:val="005608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A74B8BB7904FD8A794F355E50E297A"/>
        <w:category>
          <w:name w:val="General"/>
          <w:gallery w:val="placeholder"/>
        </w:category>
        <w:types>
          <w:type w:val="bbPlcHdr"/>
        </w:types>
        <w:behaviors>
          <w:behavior w:val="content"/>
        </w:behaviors>
        <w:guid w:val="{E2DF6530-7AEE-4E96-B750-F53B34B7064B}"/>
      </w:docPartPr>
      <w:docPartBody>
        <w:p w:rsidR="00523580" w:rsidRDefault="00523580">
          <w:pPr>
            <w:pStyle w:val="87A74B8BB7904FD8A794F355E50E297A"/>
          </w:pPr>
          <w:r w:rsidRPr="00B844FE">
            <w:t>Prefix Text</w:t>
          </w:r>
        </w:p>
      </w:docPartBody>
    </w:docPart>
    <w:docPart>
      <w:docPartPr>
        <w:name w:val="29815A79B16E4D72A1AE80C8AE1FA428"/>
        <w:category>
          <w:name w:val="General"/>
          <w:gallery w:val="placeholder"/>
        </w:category>
        <w:types>
          <w:type w:val="bbPlcHdr"/>
        </w:types>
        <w:behaviors>
          <w:behavior w:val="content"/>
        </w:behaviors>
        <w:guid w:val="{28E0E1D1-2BE0-45A5-BCDF-DEBE7C92EC12}"/>
      </w:docPartPr>
      <w:docPartBody>
        <w:p w:rsidR="00523580" w:rsidRDefault="00523580">
          <w:pPr>
            <w:pStyle w:val="29815A79B16E4D72A1AE80C8AE1FA428"/>
          </w:pPr>
          <w:r w:rsidRPr="00B844FE">
            <w:t>[Type here]</w:t>
          </w:r>
        </w:p>
      </w:docPartBody>
    </w:docPart>
    <w:docPart>
      <w:docPartPr>
        <w:name w:val="383073C57DB54C7F88ED278EBA86288F"/>
        <w:category>
          <w:name w:val="General"/>
          <w:gallery w:val="placeholder"/>
        </w:category>
        <w:types>
          <w:type w:val="bbPlcHdr"/>
        </w:types>
        <w:behaviors>
          <w:behavior w:val="content"/>
        </w:behaviors>
        <w:guid w:val="{32B7FBA4-707C-4671-A00D-2D547118CDEE}"/>
      </w:docPartPr>
      <w:docPartBody>
        <w:p w:rsidR="00523580" w:rsidRDefault="00523580">
          <w:pPr>
            <w:pStyle w:val="383073C57DB54C7F88ED278EBA86288F"/>
          </w:pPr>
          <w:r w:rsidRPr="00B844FE">
            <w:t>Number</w:t>
          </w:r>
        </w:p>
      </w:docPartBody>
    </w:docPart>
    <w:docPart>
      <w:docPartPr>
        <w:name w:val="2EB901A6F005486BAA6C524D1D962902"/>
        <w:category>
          <w:name w:val="General"/>
          <w:gallery w:val="placeholder"/>
        </w:category>
        <w:types>
          <w:type w:val="bbPlcHdr"/>
        </w:types>
        <w:behaviors>
          <w:behavior w:val="content"/>
        </w:behaviors>
        <w:guid w:val="{46FCC3DA-0AFF-46D1-955B-9D6F89E85C03}"/>
      </w:docPartPr>
      <w:docPartBody>
        <w:p w:rsidR="00523580" w:rsidRDefault="00523580">
          <w:pPr>
            <w:pStyle w:val="2EB901A6F005486BAA6C524D1D962902"/>
          </w:pPr>
          <w:r w:rsidRPr="00B844FE">
            <w:t>Enter Sponsors Here</w:t>
          </w:r>
        </w:p>
      </w:docPartBody>
    </w:docPart>
    <w:docPart>
      <w:docPartPr>
        <w:name w:val="6A325E19AA0A4C778181E797264E727B"/>
        <w:category>
          <w:name w:val="General"/>
          <w:gallery w:val="placeholder"/>
        </w:category>
        <w:types>
          <w:type w:val="bbPlcHdr"/>
        </w:types>
        <w:behaviors>
          <w:behavior w:val="content"/>
        </w:behaviors>
        <w:guid w:val="{51E686A8-ACA9-4067-8EA1-DAB129F67B62}"/>
      </w:docPartPr>
      <w:docPartBody>
        <w:p w:rsidR="00523580" w:rsidRDefault="00523580">
          <w:pPr>
            <w:pStyle w:val="6A325E19AA0A4C778181E797264E72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80"/>
    <w:rsid w:val="001D21DD"/>
    <w:rsid w:val="00323A9A"/>
    <w:rsid w:val="00433AED"/>
    <w:rsid w:val="00500ABE"/>
    <w:rsid w:val="00523580"/>
    <w:rsid w:val="006D1781"/>
    <w:rsid w:val="00732819"/>
    <w:rsid w:val="0077608A"/>
    <w:rsid w:val="007A4FC0"/>
    <w:rsid w:val="00810058"/>
    <w:rsid w:val="00814EDA"/>
    <w:rsid w:val="00835312"/>
    <w:rsid w:val="00972C19"/>
    <w:rsid w:val="00AE6F6A"/>
    <w:rsid w:val="00B96BEB"/>
    <w:rsid w:val="00BB4A79"/>
    <w:rsid w:val="00F45FAE"/>
    <w:rsid w:val="00FA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A74B8BB7904FD8A794F355E50E297A">
    <w:name w:val="87A74B8BB7904FD8A794F355E50E297A"/>
  </w:style>
  <w:style w:type="paragraph" w:customStyle="1" w:styleId="29815A79B16E4D72A1AE80C8AE1FA428">
    <w:name w:val="29815A79B16E4D72A1AE80C8AE1FA428"/>
  </w:style>
  <w:style w:type="paragraph" w:customStyle="1" w:styleId="383073C57DB54C7F88ED278EBA86288F">
    <w:name w:val="383073C57DB54C7F88ED278EBA86288F"/>
  </w:style>
  <w:style w:type="paragraph" w:customStyle="1" w:styleId="2EB901A6F005486BAA6C524D1D962902">
    <w:name w:val="2EB901A6F005486BAA6C524D1D962902"/>
  </w:style>
  <w:style w:type="character" w:styleId="PlaceholderText">
    <w:name w:val="Placeholder Text"/>
    <w:basedOn w:val="DefaultParagraphFont"/>
    <w:uiPriority w:val="99"/>
    <w:semiHidden/>
    <w:rPr>
      <w:color w:val="808080"/>
    </w:rPr>
  </w:style>
  <w:style w:type="paragraph" w:customStyle="1" w:styleId="6A325E19AA0A4C778181E797264E727B">
    <w:name w:val="6A325E19AA0A4C778181E797264E7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442</Words>
  <Characters>2273</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2025-03-07T17:26:00Z</cp:lastPrinted>
  <dcterms:created xsi:type="dcterms:W3CDTF">2026-01-18T18:13:00Z</dcterms:created>
  <dcterms:modified xsi:type="dcterms:W3CDTF">2026-01-30T18:10:00Z</dcterms:modified>
</cp:coreProperties>
</file>